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D55852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473200">
        <w:rPr>
          <w:rFonts w:ascii="Century" w:eastAsia="Calibri" w:hAnsi="Century"/>
          <w:b/>
          <w:sz w:val="32"/>
          <w:szCs w:val="36"/>
          <w:lang w:eastAsia="ru-RU"/>
        </w:rPr>
        <w:t>25/67-894</w:t>
      </w:r>
      <w:r w:rsidR="00473200">
        <w:rPr>
          <w:rFonts w:ascii="Century" w:eastAsia="Calibri" w:hAnsi="Century"/>
          <w:b/>
          <w:sz w:val="32"/>
          <w:szCs w:val="36"/>
          <w:lang w:eastAsia="ru-RU"/>
        </w:rPr>
        <w:t>5</w:t>
      </w:r>
      <w:bookmarkStart w:id="1" w:name="_GoBack"/>
      <w:bookmarkEnd w:id="1"/>
    </w:p>
    <w:p w:rsidR="00CC1632" w:rsidRPr="0079774D" w:rsidRDefault="00D55852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D55852">
        <w:rPr>
          <w:rFonts w:ascii="Century" w:hAnsi="Century"/>
          <w:b/>
          <w:sz w:val="24"/>
          <w:szCs w:val="24"/>
        </w:rPr>
        <w:t>Козак Ользі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D55852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D55852">
        <w:rPr>
          <w:rFonts w:ascii="Century" w:hAnsi="Century"/>
          <w:b/>
          <w:sz w:val="24"/>
          <w:szCs w:val="24"/>
        </w:rPr>
        <w:t xml:space="preserve">на території Родатицького </w:t>
      </w:r>
      <w:proofErr w:type="spellStart"/>
      <w:r w:rsidR="00D55852">
        <w:rPr>
          <w:rFonts w:ascii="Century" w:hAnsi="Century"/>
          <w:b/>
          <w:sz w:val="24"/>
          <w:szCs w:val="24"/>
        </w:rPr>
        <w:t>старостинсаького</w:t>
      </w:r>
      <w:proofErr w:type="spellEnd"/>
      <w:r w:rsidR="00D55852">
        <w:rPr>
          <w:rFonts w:ascii="Century" w:hAnsi="Century"/>
          <w:b/>
          <w:sz w:val="24"/>
          <w:szCs w:val="24"/>
        </w:rPr>
        <w:t xml:space="preserve">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D55852">
        <w:rPr>
          <w:rFonts w:ascii="Century" w:hAnsi="Century"/>
          <w:sz w:val="24"/>
          <w:szCs w:val="24"/>
        </w:rPr>
        <w:t>Козак Ользі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5852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D55852">
        <w:rPr>
          <w:rFonts w:ascii="Century" w:hAnsi="Century"/>
          <w:sz w:val="24"/>
          <w:szCs w:val="24"/>
        </w:rPr>
        <w:t xml:space="preserve">на території Родатицького </w:t>
      </w:r>
      <w:proofErr w:type="spellStart"/>
      <w:r w:rsidR="00D55852">
        <w:rPr>
          <w:rFonts w:ascii="Century" w:hAnsi="Century"/>
          <w:sz w:val="24"/>
          <w:szCs w:val="24"/>
        </w:rPr>
        <w:t>старостинсаького</w:t>
      </w:r>
      <w:proofErr w:type="spellEnd"/>
      <w:r w:rsidR="00D55852">
        <w:rPr>
          <w:rFonts w:ascii="Century" w:hAnsi="Century"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D55852">
        <w:rPr>
          <w:rFonts w:ascii="Century" w:hAnsi="Century"/>
          <w:bCs/>
          <w:sz w:val="24"/>
          <w:szCs w:val="24"/>
        </w:rPr>
        <w:t>Козак Ользі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D558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D55852">
        <w:rPr>
          <w:rFonts w:ascii="Century" w:hAnsi="Century"/>
          <w:bCs/>
          <w:sz w:val="24"/>
          <w:szCs w:val="24"/>
        </w:rPr>
        <w:t>1,94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D55852">
        <w:rPr>
          <w:rFonts w:ascii="Century" w:hAnsi="Century"/>
          <w:bCs/>
          <w:sz w:val="24"/>
          <w:szCs w:val="24"/>
        </w:rPr>
        <w:t xml:space="preserve">на території Родатицького </w:t>
      </w:r>
      <w:proofErr w:type="spellStart"/>
      <w:r w:rsidR="00D55852">
        <w:rPr>
          <w:rFonts w:ascii="Century" w:hAnsi="Century"/>
          <w:bCs/>
          <w:sz w:val="24"/>
          <w:szCs w:val="24"/>
        </w:rPr>
        <w:t>старостинсаького</w:t>
      </w:r>
      <w:proofErr w:type="spellEnd"/>
      <w:r w:rsidR="00D55852">
        <w:rPr>
          <w:rFonts w:ascii="Century" w:hAnsi="Century"/>
          <w:bCs/>
          <w:sz w:val="24"/>
          <w:szCs w:val="24"/>
        </w:rPr>
        <w:t xml:space="preserve">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D55852">
        <w:rPr>
          <w:rFonts w:ascii="Century" w:hAnsi="Century"/>
          <w:bCs/>
          <w:sz w:val="24"/>
          <w:szCs w:val="24"/>
        </w:rPr>
        <w:t>Козак Ользі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5852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D55852">
        <w:rPr>
          <w:rFonts w:ascii="Century" w:hAnsi="Century"/>
          <w:bCs/>
          <w:sz w:val="24"/>
          <w:szCs w:val="24"/>
        </w:rPr>
        <w:t>1,94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D55852">
        <w:rPr>
          <w:rFonts w:ascii="Century" w:hAnsi="Century"/>
          <w:bCs/>
          <w:sz w:val="24"/>
          <w:szCs w:val="24"/>
        </w:rPr>
        <w:t xml:space="preserve">на території Родатицького </w:t>
      </w:r>
      <w:proofErr w:type="spellStart"/>
      <w:r w:rsidR="00D55852">
        <w:rPr>
          <w:rFonts w:ascii="Century" w:hAnsi="Century"/>
          <w:bCs/>
          <w:sz w:val="24"/>
          <w:szCs w:val="24"/>
        </w:rPr>
        <w:t>старостинсаького</w:t>
      </w:r>
      <w:proofErr w:type="spellEnd"/>
      <w:r w:rsidR="00D55852">
        <w:rPr>
          <w:rFonts w:ascii="Century" w:hAnsi="Century"/>
          <w:bCs/>
          <w:sz w:val="24"/>
          <w:szCs w:val="24"/>
        </w:rPr>
        <w:t xml:space="preserve">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256C" w:rsidRDefault="007E256C" w:rsidP="00381483">
      <w:pPr>
        <w:spacing w:after="0" w:line="240" w:lineRule="auto"/>
      </w:pPr>
      <w:r>
        <w:separator/>
      </w:r>
    </w:p>
  </w:endnote>
  <w:endnote w:type="continuationSeparator" w:id="0">
    <w:p w:rsidR="007E256C" w:rsidRDefault="007E256C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256C" w:rsidRDefault="007E256C" w:rsidP="00381483">
      <w:pPr>
        <w:spacing w:after="0" w:line="240" w:lineRule="auto"/>
      </w:pPr>
      <w:r>
        <w:separator/>
      </w:r>
    </w:p>
  </w:footnote>
  <w:footnote w:type="continuationSeparator" w:id="0">
    <w:p w:rsidR="007E256C" w:rsidRDefault="007E256C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73200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56C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55852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5FAB0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2025-09-15T07:50:00Z</dcterms:created>
  <dcterms:modified xsi:type="dcterms:W3CDTF">2025-09-29T12:00:00Z</dcterms:modified>
</cp:coreProperties>
</file>